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52" w:rsidRPr="00497C52" w:rsidRDefault="00497C52" w:rsidP="00497C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pple-style-span"/>
          <w:b/>
          <w:i/>
          <w:color w:val="8DB3E2" w:themeColor="text2" w:themeTint="66"/>
          <w:sz w:val="28"/>
          <w:szCs w:val="28"/>
          <w:u w:val="single"/>
          <w:shd w:val="clear" w:color="auto" w:fill="FFFFFF"/>
        </w:rPr>
      </w:pPr>
      <w:r w:rsidRPr="00497C52">
        <w:rPr>
          <w:rStyle w:val="apple-style-span"/>
          <w:b/>
          <w:i/>
          <w:color w:val="8DB3E2" w:themeColor="text2" w:themeTint="66"/>
          <w:sz w:val="28"/>
          <w:szCs w:val="28"/>
          <w:u w:val="single"/>
          <w:shd w:val="clear" w:color="auto" w:fill="FFFFFF"/>
        </w:rPr>
        <w:t>Возрастные особенности детей 2-3 лет.</w:t>
      </w:r>
    </w:p>
    <w:p w:rsidR="00497C52" w:rsidRDefault="00497C52" w:rsidP="00497C52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На сегодняшнем собрании мы не будем говорить, что должны знать дети 2-3лет, я вам подготовила памятки (приложение), вы сами почитаете, посмотрите дома. Сегодня мы поговорим о том, что важно вашему ребенку в этом возрасте и что важно сделать вам как его родителям для развития ребенка.</w:t>
      </w:r>
    </w:p>
    <w:p w:rsidR="00497C52" w:rsidRDefault="00497C52" w:rsidP="00497C52">
      <w:pPr>
        <w:spacing w:after="0" w:line="240" w:lineRule="auto"/>
        <w:ind w:right="141" w:firstLine="426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В возрасте 2-3 лет детям важно </w:t>
      </w:r>
      <w:r w:rsidRPr="0006340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>много двигаться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, потому что через движение он развивает и познает свое тело, а также осваивает окружающее пространство.</w:t>
      </w:r>
    </w:p>
    <w:p w:rsidR="00497C52" w:rsidRDefault="00497C52" w:rsidP="00497C52">
      <w:pPr>
        <w:spacing w:after="0" w:line="240" w:lineRule="auto"/>
        <w:ind w:right="141" w:firstLine="426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Важно </w:t>
      </w:r>
      <w:r w:rsidRPr="0006340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 xml:space="preserve">освоить мелкие движения пальчиков 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через игры с мелкими предметами, потому что ра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звитие мелкой моторики у детей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тесно 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с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вязано с развитием мозга и речи, а в дальнейшем с навыками письма.</w:t>
      </w:r>
    </w:p>
    <w:p w:rsidR="00497C52" w:rsidRDefault="00497C52" w:rsidP="00497C52">
      <w:pPr>
        <w:spacing w:after="0" w:line="240" w:lineRule="auto"/>
        <w:ind w:right="141" w:firstLine="426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Ребенку важно к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ак можно шире </w:t>
      </w:r>
      <w:r w:rsidRPr="0006340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>осваивать речь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, 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для развития мышления, выражения мыслей и  для установления контакта ребенка с миром. 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У ребенка в этом возрасте быстро растет словарный запас, причем количество произносимых слов всегда меньше, чем количество понимаемых.</w:t>
      </w:r>
    </w:p>
    <w:p w:rsidR="00497C52" w:rsidRDefault="00497C52" w:rsidP="00497C52">
      <w:pPr>
        <w:spacing w:after="0" w:line="240" w:lineRule="auto"/>
        <w:ind w:right="141" w:firstLine="426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Особо важным для детей в этом возрасте является игра. Ребенку важно </w:t>
      </w:r>
      <w:r w:rsidRPr="0060349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>играть,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поскольку именно в игре начинают активно развиваться восприятие, воображение, мышление, память. Через игру малыш осваивает окружающий мир, познает законы взаимодействия.</w:t>
      </w:r>
    </w:p>
    <w:p w:rsidR="00497C52" w:rsidRDefault="00497C52" w:rsidP="00497C52">
      <w:pPr>
        <w:spacing w:after="0" w:line="240" w:lineRule="auto"/>
        <w:ind w:right="141" w:firstLine="426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Не стоит забывать, что ребенку необходимо п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родолжать выстраивать </w:t>
      </w:r>
      <w:r w:rsidRPr="0060349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 xml:space="preserve">отношения </w:t>
      </w:r>
      <w:proofErr w:type="gramStart"/>
      <w:r w:rsidRPr="0060349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>со</w:t>
      </w:r>
      <w:proofErr w:type="gramEnd"/>
      <w:r w:rsidRPr="0060349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 xml:space="preserve"> взрослыми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, так как р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непосредственного участия во всех его делах и совместного решения почти любой стоящей перед ним задачи. Сверстник пока еще не представляет для ребенка особого интереса, дети играют «рядом, но не вместе».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Необходимо помогать ребенку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в тот момент, когда у него что-то не получается, поскольку ребенок в 2—3 года может реагировать на неудачи 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слезами, злостью, криками, бросание предметов.</w:t>
      </w:r>
    </w:p>
    <w:p w:rsidR="00497C52" w:rsidRDefault="00497C52" w:rsidP="00497C52">
      <w:pPr>
        <w:spacing w:after="0" w:line="240" w:lineRule="auto"/>
        <w:ind w:right="141" w:firstLine="426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Детям в 2 года важно и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меть </w:t>
      </w:r>
      <w:r w:rsidRPr="0060349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>достаточно времени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для того, чтобы что-то выбрать. Все его желания обладают одинаковой силой: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ему хочется всего и сразу,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ребенку трудно принять решение, что выбрать в данный момент. 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И ребенку в этом возрасте важно только т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о, </w:t>
      </w:r>
      <w:r w:rsidRPr="0060349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>что происходит прямо сейчас.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Ребенок эмоционально реагирует лишь на то, что непосредственно воспринимает. Он не способен огорчаться из-за того, что в будущем его ожидают неприятности или радоваться заранее тому, что ему еще не скоро подарят.</w:t>
      </w:r>
    </w:p>
    <w:p w:rsidR="00497C52" w:rsidRPr="001C263E" w:rsidRDefault="00497C52" w:rsidP="00497C52">
      <w:pPr>
        <w:spacing w:after="0" w:line="240" w:lineRule="auto"/>
        <w:ind w:right="141" w:firstLine="426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Дорогие родители, в</w:t>
      </w:r>
      <w:r w:rsidRPr="00D96E52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ам как его родителям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ребенка 2-3 лет важно </w:t>
      </w:r>
      <w:r w:rsidRPr="0060349B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знать и п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онимать, что энергичный и активный ребенок — это естественно, хотя временами утомительно. Поэтому вам нужно быть готовыми к этому и по возможности </w:t>
      </w:r>
      <w:r w:rsidRPr="00D96E52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организовывать безопасное пространство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, в котором малыш мог бы беспрепятственно использовать свою энергию для подвижных игр.</w:t>
      </w:r>
      <w:r w:rsidRPr="0060349B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Помнить, что соблюдение разумной безопасности не должно лишать малыша возможности открытия нового и интересного. Ваша родительская тревога не 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lastRenderedPageBreak/>
        <w:t>должна замещать возможности развития для вашего ребенка, которое п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роисходит в этом возрасте 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через постоянное исследование нового. Будет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хорошо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, если именно вы хотя бы иногда будете его партнером по игре.</w:t>
      </w:r>
    </w:p>
    <w:p w:rsidR="00497C52" w:rsidRDefault="00497C52" w:rsidP="00497C52">
      <w:pPr>
        <w:spacing w:after="0" w:line="240" w:lineRule="auto"/>
        <w:ind w:right="141" w:firstLine="426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Для развития мелкой моторики важно п</w:t>
      </w:r>
      <w:r w:rsidRPr="00D96E52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редоставить ребенку возможность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играть с мелким материалом: 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</w:r>
      <w:r w:rsidRPr="00A3601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Предоставлять возможности для самых разных игр, в основном с предметами. Некоторые дети могут сами увлеченно вкладывать предметы один в другой, разбир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ать на части, перекладывать их.</w:t>
      </w:r>
    </w:p>
    <w:p w:rsidR="00497C52" w:rsidRDefault="00497C52" w:rsidP="00497C52">
      <w:pPr>
        <w:spacing w:after="0" w:line="240" w:lineRule="auto"/>
        <w:ind w:right="141" w:firstLine="426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В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2-3 года в процессе игры малыш чаще всего нуждается в компании матери или любящих его взрослых, поскольку ему нужны совместность и доброжелательное сотрудничество.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Поэтому ч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аще 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разговаривайте</w:t>
      </w:r>
      <w:r w:rsidRPr="001C263E">
        <w:rPr>
          <w:rFonts w:ascii="Times New Roman" w:hAnsi="Times New Roman" w:cs="Times New Roman"/>
          <w:b/>
          <w:sz w:val="29"/>
          <w:szCs w:val="29"/>
          <w:bdr w:val="none" w:sz="0" w:space="0" w:color="auto" w:frame="1"/>
          <w:lang w:eastAsia="ru-RU"/>
        </w:rPr>
        <w:t xml:space="preserve"> 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с малышом, 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читайте</w:t>
      </w:r>
      <w:r w:rsidRPr="00D96E52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ему сказки, книжки, 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обсуждайте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то, что он видел или в чем принимал участие. Полезны периодические контакты с малознакомыми детьми или взрослыми, поскольку ребенок вынужден старательнее произносить то, что мама обычно понимала с полуслова.   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Относитесь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к ребенку спокойно и дру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желюбно. По возможности старайтесь понимать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его эмоциональное состояние и насущные потребности, поскольку в этом возрасте ребенок не всегда способен их четко сформулировать и заявить.</w:t>
      </w:r>
      <w:r w:rsidRPr="00876FC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Относиться спокойно и с пониманием к эмоциональным вспышкам ребенка в случае возникновения трудностей. Злость или слезы, когда у ребенка не получается какая-то сложная для него задача, вполне естественны.</w:t>
      </w:r>
    </w:p>
    <w:p w:rsidR="00497C52" w:rsidRPr="001C263E" w:rsidRDefault="00497C52" w:rsidP="00497C52">
      <w:pPr>
        <w:spacing w:after="0" w:line="240" w:lineRule="auto"/>
        <w:ind w:right="141" w:firstLine="426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Родителям стоить п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онимать, что у маленького ребенка совер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шенно другое восприятие времени, не торопите его в выборе какого либо решения.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Для него существует только настоящее. И ваши попытки апеллировать даже к ближайшему будущему им совершенно не воспринимаются.</w:t>
      </w:r>
    </w:p>
    <w:p w:rsidR="00497C52" w:rsidRDefault="00497C52" w:rsidP="00497C52">
      <w:pPr>
        <w:spacing w:after="0" w:line="240" w:lineRule="auto"/>
        <w:ind w:left="426" w:right="141" w:firstLine="708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 </w:t>
      </w:r>
    </w:p>
    <w:p w:rsidR="00497C52" w:rsidRPr="00474FA0" w:rsidRDefault="00497C52" w:rsidP="00497C52">
      <w:pPr>
        <w:spacing w:after="0"/>
        <w:ind w:right="141"/>
        <w:jc w:val="both"/>
        <w:outlineLvl w:val="2"/>
        <w:rPr>
          <w:rFonts w:ascii="Times New Roman" w:hAnsi="Times New Roman" w:cs="Times New Roman"/>
          <w:i/>
          <w:sz w:val="29"/>
          <w:szCs w:val="29"/>
          <w:bdr w:val="none" w:sz="0" w:space="0" w:color="auto" w:frame="1"/>
          <w:lang w:eastAsia="ru-RU"/>
        </w:rPr>
      </w:pPr>
      <w:r w:rsidRPr="00474FA0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>Задание для родителей</w:t>
      </w:r>
      <w:r w:rsidRPr="00474FA0">
        <w:rPr>
          <w:rFonts w:ascii="Times New Roman" w:hAnsi="Times New Roman" w:cs="Times New Roman"/>
          <w:i/>
          <w:sz w:val="29"/>
          <w:szCs w:val="29"/>
          <w:bdr w:val="none" w:sz="0" w:space="0" w:color="auto" w:frame="1"/>
          <w:lang w:eastAsia="ru-RU"/>
        </w:rPr>
        <w:t xml:space="preserve">. Перед вами таблица на одной половине то, что важно вашему ребенку, а на другой, что важно вам как его родителю. Я хочу, чтобы вы кратко себе отметили на своей половине, что важно делать вам как родителям для развития вашего ребенка, отметить что то из услышанного или написать </w:t>
      </w:r>
      <w:proofErr w:type="gramStart"/>
      <w:r w:rsidRPr="00474FA0">
        <w:rPr>
          <w:rFonts w:ascii="Times New Roman" w:hAnsi="Times New Roman" w:cs="Times New Roman"/>
          <w:i/>
          <w:sz w:val="29"/>
          <w:szCs w:val="29"/>
          <w:bdr w:val="none" w:sz="0" w:space="0" w:color="auto" w:frame="1"/>
          <w:lang w:eastAsia="ru-RU"/>
        </w:rPr>
        <w:t>что то</w:t>
      </w:r>
      <w:proofErr w:type="gramEnd"/>
      <w:r w:rsidRPr="00474FA0">
        <w:rPr>
          <w:rFonts w:ascii="Times New Roman" w:hAnsi="Times New Roman" w:cs="Times New Roman"/>
          <w:i/>
          <w:sz w:val="29"/>
          <w:szCs w:val="29"/>
          <w:bdr w:val="none" w:sz="0" w:space="0" w:color="auto" w:frame="1"/>
          <w:lang w:eastAsia="ru-RU"/>
        </w:rPr>
        <w:t xml:space="preserve"> свое, свое видение того что важно сделать вам как родителям для развития вашего ребенка в соответствии с возрастными особенностями.</w:t>
      </w:r>
    </w:p>
    <w:p w:rsidR="00497C52" w:rsidRDefault="00497C52" w:rsidP="00497C52">
      <w:pPr>
        <w:spacing w:after="0"/>
        <w:ind w:left="426" w:right="141" w:firstLine="708"/>
        <w:jc w:val="right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Таблица</w:t>
      </w:r>
    </w:p>
    <w:tbl>
      <w:tblPr>
        <w:tblStyle w:val="a4"/>
        <w:tblW w:w="0" w:type="auto"/>
        <w:tblInd w:w="426" w:type="dxa"/>
        <w:tblLook w:val="04A0"/>
      </w:tblPr>
      <w:tblGrid>
        <w:gridCol w:w="5001"/>
        <w:gridCol w:w="4994"/>
      </w:tblGrid>
      <w:tr w:rsidR="00497C52" w:rsidTr="00297FC0">
        <w:tc>
          <w:tcPr>
            <w:tcW w:w="5001" w:type="dxa"/>
          </w:tcPr>
          <w:p w:rsidR="00497C52" w:rsidRPr="001C263E" w:rsidRDefault="00497C52" w:rsidP="00297FC0">
            <w:pPr>
              <w:ind w:right="141"/>
              <w:jc w:val="center"/>
              <w:outlineLvl w:val="2"/>
              <w:rPr>
                <w:rFonts w:ascii="Times New Roman" w:hAnsi="Times New Roman" w:cs="Times New Roman"/>
                <w:b/>
                <w:sz w:val="29"/>
                <w:szCs w:val="29"/>
                <w:bdr w:val="none" w:sz="0" w:space="0" w:color="auto" w:frame="1"/>
                <w:lang w:eastAsia="ru-RU"/>
              </w:rPr>
            </w:pPr>
            <w:r w:rsidRPr="001C263E">
              <w:rPr>
                <w:rFonts w:ascii="Times New Roman" w:hAnsi="Times New Roman" w:cs="Times New Roman"/>
                <w:b/>
                <w:sz w:val="29"/>
                <w:szCs w:val="29"/>
                <w:bdr w:val="none" w:sz="0" w:space="0" w:color="auto" w:frame="1"/>
                <w:lang w:eastAsia="ru-RU"/>
              </w:rPr>
              <w:t>Ребенку важно</w:t>
            </w:r>
          </w:p>
        </w:tc>
        <w:tc>
          <w:tcPr>
            <w:tcW w:w="4994" w:type="dxa"/>
          </w:tcPr>
          <w:p w:rsidR="00497C52" w:rsidRPr="001C263E" w:rsidRDefault="00497C52" w:rsidP="00297FC0">
            <w:pPr>
              <w:ind w:right="141"/>
              <w:jc w:val="center"/>
              <w:outlineLvl w:val="2"/>
              <w:rPr>
                <w:rFonts w:ascii="Times New Roman" w:hAnsi="Times New Roman" w:cs="Times New Roman"/>
                <w:b/>
                <w:sz w:val="29"/>
                <w:szCs w:val="29"/>
                <w:bdr w:val="none" w:sz="0" w:space="0" w:color="auto" w:frame="1"/>
                <w:lang w:eastAsia="ru-RU"/>
              </w:rPr>
            </w:pPr>
            <w:r w:rsidRPr="001C263E">
              <w:rPr>
                <w:rFonts w:ascii="Times New Roman" w:hAnsi="Times New Roman" w:cs="Times New Roman"/>
                <w:b/>
                <w:sz w:val="29"/>
                <w:szCs w:val="29"/>
                <w:bdr w:val="none" w:sz="0" w:space="0" w:color="auto" w:frame="1"/>
                <w:lang w:eastAsia="ru-RU"/>
              </w:rPr>
              <w:t>Родителям важно</w:t>
            </w:r>
          </w:p>
        </w:tc>
      </w:tr>
      <w:tr w:rsidR="00497C52" w:rsidTr="00297FC0">
        <w:tc>
          <w:tcPr>
            <w:tcW w:w="5001" w:type="dxa"/>
          </w:tcPr>
          <w:p w:rsidR="00497C52" w:rsidRPr="00D96E52" w:rsidRDefault="00497C52" w:rsidP="00297FC0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  <w:r w:rsidRPr="00D96E52"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Много двигаться</w:t>
            </w:r>
          </w:p>
        </w:tc>
        <w:tc>
          <w:tcPr>
            <w:tcW w:w="4994" w:type="dxa"/>
            <w:vMerge w:val="restart"/>
          </w:tcPr>
          <w:p w:rsidR="00497C52" w:rsidRDefault="00497C52" w:rsidP="00297FC0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</w:p>
        </w:tc>
      </w:tr>
      <w:tr w:rsidR="00497C52" w:rsidTr="00297FC0">
        <w:tc>
          <w:tcPr>
            <w:tcW w:w="5001" w:type="dxa"/>
          </w:tcPr>
          <w:p w:rsidR="00497C52" w:rsidRPr="00D96E52" w:rsidRDefault="00497C52" w:rsidP="00297FC0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  <w:r w:rsidRPr="00D96E52"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Освоить мелкие движения</w:t>
            </w:r>
          </w:p>
        </w:tc>
        <w:tc>
          <w:tcPr>
            <w:tcW w:w="4994" w:type="dxa"/>
            <w:vMerge/>
          </w:tcPr>
          <w:p w:rsidR="00497C52" w:rsidRDefault="00497C52" w:rsidP="00297FC0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</w:p>
        </w:tc>
      </w:tr>
      <w:tr w:rsidR="00497C52" w:rsidTr="00297FC0">
        <w:tc>
          <w:tcPr>
            <w:tcW w:w="5001" w:type="dxa"/>
          </w:tcPr>
          <w:p w:rsidR="00497C52" w:rsidRPr="00D96E52" w:rsidRDefault="00497C52" w:rsidP="00297FC0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О</w:t>
            </w:r>
            <w:r w:rsidRPr="00D96E52"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сваивать речь</w:t>
            </w:r>
          </w:p>
        </w:tc>
        <w:tc>
          <w:tcPr>
            <w:tcW w:w="4994" w:type="dxa"/>
            <w:vMerge/>
          </w:tcPr>
          <w:p w:rsidR="00497C52" w:rsidRDefault="00497C52" w:rsidP="00297FC0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</w:p>
        </w:tc>
      </w:tr>
      <w:tr w:rsidR="00497C52" w:rsidTr="00297FC0">
        <w:tc>
          <w:tcPr>
            <w:tcW w:w="5001" w:type="dxa"/>
          </w:tcPr>
          <w:p w:rsidR="00497C52" w:rsidRPr="00D96E52" w:rsidRDefault="00497C52" w:rsidP="00297FC0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  <w:r w:rsidRPr="00D96E52"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Играть</w:t>
            </w:r>
          </w:p>
        </w:tc>
        <w:tc>
          <w:tcPr>
            <w:tcW w:w="4994" w:type="dxa"/>
            <w:vMerge/>
          </w:tcPr>
          <w:p w:rsidR="00497C52" w:rsidRDefault="00497C52" w:rsidP="00297FC0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</w:p>
        </w:tc>
      </w:tr>
      <w:tr w:rsidR="00497C52" w:rsidTr="00297FC0">
        <w:tc>
          <w:tcPr>
            <w:tcW w:w="5001" w:type="dxa"/>
          </w:tcPr>
          <w:p w:rsidR="00497C52" w:rsidRPr="00D96E52" w:rsidRDefault="00497C52" w:rsidP="00297FC0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О</w:t>
            </w:r>
            <w:r w:rsidRPr="00D96E52"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тношения </w:t>
            </w:r>
            <w:proofErr w:type="gramStart"/>
            <w:r w:rsidRPr="00D96E52"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со</w:t>
            </w:r>
            <w:proofErr w:type="gramEnd"/>
            <w:r w:rsidRPr="00D96E52"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взрослыми</w:t>
            </w:r>
            <w:r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(с родителями)</w:t>
            </w:r>
          </w:p>
        </w:tc>
        <w:tc>
          <w:tcPr>
            <w:tcW w:w="4994" w:type="dxa"/>
            <w:vMerge/>
          </w:tcPr>
          <w:p w:rsidR="00497C52" w:rsidRDefault="00497C52" w:rsidP="00297FC0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</w:p>
        </w:tc>
      </w:tr>
      <w:tr w:rsidR="00497C52" w:rsidTr="00297FC0">
        <w:tc>
          <w:tcPr>
            <w:tcW w:w="5001" w:type="dxa"/>
          </w:tcPr>
          <w:p w:rsidR="00497C52" w:rsidRPr="00D96E52" w:rsidRDefault="00497C52" w:rsidP="00297FC0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П</w:t>
            </w:r>
            <w:r w:rsidRPr="00D96E52"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омощь взрослого</w:t>
            </w:r>
          </w:p>
        </w:tc>
        <w:tc>
          <w:tcPr>
            <w:tcW w:w="4994" w:type="dxa"/>
            <w:vMerge/>
          </w:tcPr>
          <w:p w:rsidR="00497C52" w:rsidRDefault="00497C52" w:rsidP="00297FC0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</w:p>
        </w:tc>
      </w:tr>
      <w:tr w:rsidR="00497C52" w:rsidTr="00297FC0">
        <w:tc>
          <w:tcPr>
            <w:tcW w:w="5001" w:type="dxa"/>
          </w:tcPr>
          <w:p w:rsidR="00497C52" w:rsidRPr="00D96E52" w:rsidRDefault="00497C52" w:rsidP="00297FC0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Д</w:t>
            </w:r>
            <w:r w:rsidRPr="00D96E52"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остаточно времени</w:t>
            </w:r>
          </w:p>
        </w:tc>
        <w:tc>
          <w:tcPr>
            <w:tcW w:w="4994" w:type="dxa"/>
            <w:vMerge/>
          </w:tcPr>
          <w:p w:rsidR="00497C52" w:rsidRDefault="00497C52" w:rsidP="00297FC0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</w:p>
        </w:tc>
      </w:tr>
      <w:tr w:rsidR="00497C52" w:rsidTr="00297FC0">
        <w:tc>
          <w:tcPr>
            <w:tcW w:w="5001" w:type="dxa"/>
          </w:tcPr>
          <w:p w:rsidR="00497C52" w:rsidRPr="00D96E52" w:rsidRDefault="00497C52" w:rsidP="00297FC0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Ч</w:t>
            </w:r>
            <w:r w:rsidRPr="00D96E52"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то происходит прямо сейчас</w:t>
            </w:r>
          </w:p>
        </w:tc>
        <w:tc>
          <w:tcPr>
            <w:tcW w:w="4994" w:type="dxa"/>
            <w:vMerge/>
          </w:tcPr>
          <w:p w:rsidR="00497C52" w:rsidRDefault="00497C52" w:rsidP="00297FC0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</w:p>
        </w:tc>
      </w:tr>
    </w:tbl>
    <w:p w:rsidR="00497C52" w:rsidRDefault="00497C52" w:rsidP="00497C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9"/>
          <w:szCs w:val="29"/>
          <w:bdr w:val="none" w:sz="0" w:space="0" w:color="auto" w:frame="1"/>
        </w:rPr>
      </w:pPr>
    </w:p>
    <w:p w:rsidR="00497C52" w:rsidRPr="00474FA0" w:rsidRDefault="00497C52" w:rsidP="00497C52">
      <w:pPr>
        <w:shd w:val="clear" w:color="auto" w:fill="FFFFFF"/>
        <w:spacing w:after="0"/>
        <w:jc w:val="both"/>
        <w:outlineLvl w:val="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4FA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Задание для родителей. Письма «Ожидание».</w:t>
      </w:r>
      <w:r w:rsidRPr="00474FA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А теперь предлагаю вам написать, каким вы хотели бы увидеть своего ребёнка в конце учебного года. А на последнем собрании мы ознакомимся с вашими записями и увидим, оправдались ли ваши ожидания. </w:t>
      </w:r>
    </w:p>
    <w:p w:rsidR="000E7458" w:rsidRDefault="000E7458"/>
    <w:sectPr w:rsidR="000E7458" w:rsidSect="00497C52">
      <w:pgSz w:w="11906" w:h="16838"/>
      <w:pgMar w:top="1134" w:right="850" w:bottom="1134" w:left="85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57D10"/>
    <w:multiLevelType w:val="hybridMultilevel"/>
    <w:tmpl w:val="AF4A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C52"/>
    <w:rsid w:val="000E7458"/>
    <w:rsid w:val="001A488A"/>
    <w:rsid w:val="0049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52"/>
    <w:rPr>
      <w:rFonts w:eastAsia="Times New Roman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C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97C52"/>
  </w:style>
  <w:style w:type="table" w:styleId="a4">
    <w:name w:val="Table Grid"/>
    <w:basedOn w:val="a1"/>
    <w:uiPriority w:val="59"/>
    <w:rsid w:val="00497C52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2017-11-25T15:46:00Z</dcterms:created>
  <dcterms:modified xsi:type="dcterms:W3CDTF">2017-11-25T15:48:00Z</dcterms:modified>
</cp:coreProperties>
</file>